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B52" w:rsidRDefault="00E01B52" w:rsidP="00E01B52">
      <w:pPr>
        <w:rPr>
          <w:sz w:val="28"/>
          <w:szCs w:val="28"/>
        </w:rPr>
      </w:pPr>
      <w:r>
        <w:rPr>
          <w:noProof/>
          <w:sz w:val="28"/>
          <w:szCs w:val="28"/>
          <w:lang w:val="it-IT"/>
        </w:rPr>
        <w:drawing>
          <wp:anchor distT="0" distB="0" distL="114300" distR="114300" simplePos="0" relativeHeight="251659264" behindDoc="1" locked="0" layoutInCell="1" allowOverlap="1" wp14:anchorId="488B236D" wp14:editId="1CDAEC0F">
            <wp:simplePos x="0" y="0"/>
            <wp:positionH relativeFrom="margin">
              <wp:align>left</wp:align>
            </wp:positionH>
            <wp:positionV relativeFrom="paragraph">
              <wp:posOffset>85090</wp:posOffset>
            </wp:positionV>
            <wp:extent cx="1406525" cy="1256030"/>
            <wp:effectExtent l="0" t="952" r="2222" b="2223"/>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4" cstate="print">
                      <a:extLst>
                        <a:ext uri="{28A0092B-C50C-407E-A947-70E740481C1C}">
                          <a14:useLocalDpi xmlns:a14="http://schemas.microsoft.com/office/drawing/2010/main" val="0"/>
                        </a:ext>
                      </a:extLst>
                    </a:blip>
                    <a:srcRect l="16026" t="-6" b="-6"/>
                    <a:stretch/>
                  </pic:blipFill>
                  <pic:spPr bwMode="auto">
                    <a:xfrm rot="5400000">
                      <a:off x="0" y="0"/>
                      <a:ext cx="1406525" cy="1256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1B52" w:rsidRDefault="00E01B52" w:rsidP="00E01B52">
      <w:pPr>
        <w:rPr>
          <w:sz w:val="28"/>
          <w:szCs w:val="28"/>
        </w:rPr>
      </w:pPr>
    </w:p>
    <w:p w:rsidR="00E01B52" w:rsidRDefault="00E01B52" w:rsidP="00E01B52">
      <w:pPr>
        <w:jc w:val="center"/>
        <w:rPr>
          <w:sz w:val="28"/>
          <w:szCs w:val="28"/>
        </w:rPr>
      </w:pPr>
      <w:r>
        <w:rPr>
          <w:sz w:val="28"/>
          <w:szCs w:val="28"/>
        </w:rPr>
        <w:t>«</w:t>
      </w:r>
      <w:r w:rsidRPr="00244ABD">
        <w:rPr>
          <w:sz w:val="28"/>
          <w:szCs w:val="28"/>
        </w:rPr>
        <w:t>Wege zum Märchen sind Wege nach Innen und Wege zum Handeln. Es sind Wege zum inneren Kind und Wege zur Ganzheit.</w:t>
      </w:r>
      <w:r>
        <w:rPr>
          <w:sz w:val="28"/>
          <w:szCs w:val="28"/>
        </w:rPr>
        <w:t>»</w:t>
      </w:r>
    </w:p>
    <w:p w:rsidR="00E01B52" w:rsidRPr="007B3D89" w:rsidRDefault="00E01B52" w:rsidP="00E01B52">
      <w:pPr>
        <w:jc w:val="center"/>
        <w:rPr>
          <w:sz w:val="12"/>
          <w:szCs w:val="12"/>
        </w:rPr>
      </w:pPr>
    </w:p>
    <w:p w:rsidR="00E01B52" w:rsidRPr="00DC360B" w:rsidRDefault="00E01B52" w:rsidP="00E01B52">
      <w:pPr>
        <w:jc w:val="center"/>
        <w:rPr>
          <w:sz w:val="28"/>
          <w:szCs w:val="28"/>
          <w:lang w:val="it-IT"/>
        </w:rPr>
      </w:pPr>
      <w:r w:rsidRPr="00DC360B">
        <w:rPr>
          <w:sz w:val="20"/>
          <w:szCs w:val="20"/>
          <w:lang w:val="it-IT"/>
        </w:rPr>
        <w:t xml:space="preserve">-Elisa </w:t>
      </w:r>
      <w:proofErr w:type="spellStart"/>
      <w:r w:rsidRPr="00DC360B">
        <w:rPr>
          <w:sz w:val="20"/>
          <w:szCs w:val="20"/>
          <w:lang w:val="it-IT"/>
        </w:rPr>
        <w:t>Hilty</w:t>
      </w:r>
      <w:proofErr w:type="spellEnd"/>
      <w:r w:rsidRPr="00DC360B">
        <w:rPr>
          <w:sz w:val="20"/>
          <w:szCs w:val="20"/>
          <w:lang w:val="it-IT"/>
        </w:rPr>
        <w:t>-</w:t>
      </w:r>
    </w:p>
    <w:p w:rsidR="00E01B52" w:rsidRPr="00DC360B" w:rsidRDefault="00E01B52" w:rsidP="00E01B52">
      <w:pPr>
        <w:rPr>
          <w:sz w:val="28"/>
          <w:szCs w:val="28"/>
          <w:lang w:val="it-IT"/>
        </w:rPr>
      </w:pPr>
    </w:p>
    <w:p w:rsidR="00E01B52" w:rsidRPr="00DC360B" w:rsidRDefault="00E01B52" w:rsidP="00E01B52">
      <w:pPr>
        <w:rPr>
          <w:sz w:val="22"/>
          <w:szCs w:val="22"/>
          <w:lang w:val="it-IT"/>
        </w:rPr>
      </w:pPr>
      <w:r w:rsidRPr="00DC360B">
        <w:rPr>
          <w:sz w:val="22"/>
          <w:szCs w:val="22"/>
          <w:lang w:val="it-IT"/>
        </w:rPr>
        <w:t xml:space="preserve">Christa </w:t>
      </w:r>
      <w:proofErr w:type="spellStart"/>
      <w:r w:rsidRPr="00DC360B">
        <w:rPr>
          <w:sz w:val="22"/>
          <w:szCs w:val="22"/>
          <w:lang w:val="it-IT"/>
        </w:rPr>
        <w:t>Sägesser</w:t>
      </w:r>
      <w:proofErr w:type="spellEnd"/>
      <w:r w:rsidRPr="00DC360B">
        <w:rPr>
          <w:sz w:val="22"/>
          <w:szCs w:val="22"/>
          <w:lang w:val="it-IT"/>
        </w:rPr>
        <w:t xml:space="preserve"> &amp; Gabriela Bonetti</w:t>
      </w:r>
    </w:p>
    <w:p w:rsidR="00E01B52" w:rsidRDefault="00E01B52" w:rsidP="00E01B52">
      <w:pPr>
        <w:rPr>
          <w:sz w:val="20"/>
          <w:szCs w:val="20"/>
          <w:lang w:val="it-IT"/>
        </w:rPr>
      </w:pPr>
    </w:p>
    <w:p w:rsidR="00E01B52" w:rsidRPr="00DC360B" w:rsidRDefault="00E01B52" w:rsidP="00E01B52">
      <w:pPr>
        <w:rPr>
          <w:sz w:val="20"/>
          <w:szCs w:val="20"/>
          <w:lang w:val="it-IT"/>
        </w:rPr>
      </w:pPr>
    </w:p>
    <w:p w:rsidR="00E01B52" w:rsidRDefault="00E01B52" w:rsidP="00E01B52">
      <w:pPr>
        <w:rPr>
          <w:b/>
          <w:bCs/>
          <w:sz w:val="28"/>
          <w:szCs w:val="28"/>
        </w:rPr>
      </w:pPr>
      <w:r w:rsidRPr="005505CF">
        <w:rPr>
          <w:b/>
          <w:bCs/>
          <w:sz w:val="28"/>
          <w:szCs w:val="28"/>
        </w:rPr>
        <w:t xml:space="preserve">Systemische Aufstellungen </w:t>
      </w:r>
      <w:r>
        <w:rPr>
          <w:b/>
          <w:bCs/>
          <w:sz w:val="28"/>
          <w:szCs w:val="28"/>
        </w:rPr>
        <w:t xml:space="preserve">mit </w:t>
      </w:r>
      <w:r w:rsidRPr="005505CF">
        <w:rPr>
          <w:b/>
          <w:bCs/>
          <w:sz w:val="28"/>
          <w:szCs w:val="28"/>
        </w:rPr>
        <w:t>Märchen und Tr</w:t>
      </w:r>
      <w:r>
        <w:rPr>
          <w:b/>
          <w:bCs/>
          <w:sz w:val="28"/>
          <w:szCs w:val="28"/>
        </w:rPr>
        <w:t>ä</w:t>
      </w:r>
      <w:r w:rsidRPr="005505CF">
        <w:rPr>
          <w:b/>
          <w:bCs/>
          <w:sz w:val="28"/>
          <w:szCs w:val="28"/>
        </w:rPr>
        <w:t>umen</w:t>
      </w:r>
    </w:p>
    <w:p w:rsidR="00E01B52" w:rsidRDefault="00E01B52" w:rsidP="00E01B52">
      <w:pPr>
        <w:rPr>
          <w:sz w:val="28"/>
          <w:szCs w:val="28"/>
        </w:rPr>
      </w:pPr>
      <w:r>
        <w:rPr>
          <w:sz w:val="28"/>
          <w:szCs w:val="28"/>
        </w:rPr>
        <w:t>Für ErzählerInnen, TherapeutInnen, PädagogInnen und Märcheninteressierte</w:t>
      </w:r>
    </w:p>
    <w:p w:rsidR="00E01B52" w:rsidRDefault="00E01B52" w:rsidP="00E01B52">
      <w:pPr>
        <w:rPr>
          <w:sz w:val="28"/>
          <w:szCs w:val="28"/>
        </w:rPr>
      </w:pPr>
    </w:p>
    <w:p w:rsidR="00E01B52" w:rsidRDefault="00E01B52" w:rsidP="00E01B52">
      <w:pPr>
        <w:jc w:val="both"/>
        <w:rPr>
          <w:sz w:val="28"/>
          <w:szCs w:val="28"/>
        </w:rPr>
      </w:pPr>
      <w:r>
        <w:rPr>
          <w:sz w:val="28"/>
          <w:szCs w:val="28"/>
        </w:rPr>
        <w:t>Wir erzählen ein Märchen oder hören einen Traum und lassen diese mit Hilfe innerer Bilder in einer Aufstellung neu entstehen. Durch achtsame Verlangsamung in einem respektvollen Gruppenprozess zeigen sich überraschende Zusammenhänge, interessante Einsichten und Perspektiven. Sie können in den Alltag einfliessen und Ressourcen aktivieren.</w:t>
      </w:r>
    </w:p>
    <w:p w:rsidR="00E01B52" w:rsidRDefault="00E01B52" w:rsidP="00E01B52">
      <w:pPr>
        <w:jc w:val="both"/>
        <w:rPr>
          <w:sz w:val="28"/>
          <w:szCs w:val="28"/>
        </w:rPr>
      </w:pPr>
    </w:p>
    <w:p w:rsidR="00E01B52" w:rsidRDefault="00E01B52" w:rsidP="00E01B52">
      <w:pPr>
        <w:jc w:val="both"/>
        <w:rPr>
          <w:sz w:val="28"/>
          <w:szCs w:val="28"/>
        </w:rPr>
      </w:pPr>
      <w:r>
        <w:rPr>
          <w:sz w:val="28"/>
          <w:szCs w:val="28"/>
        </w:rPr>
        <w:t xml:space="preserve">Es sind keine Vorkenntnisse nötig. Die Bereitschaft genügt, sich mit Körper und Sinnen auf den Prozess einzulassen. </w:t>
      </w:r>
    </w:p>
    <w:p w:rsidR="00E01B52" w:rsidRDefault="00E01B52" w:rsidP="00E01B52">
      <w:pPr>
        <w:rPr>
          <w:sz w:val="28"/>
          <w:szCs w:val="28"/>
        </w:rPr>
      </w:pPr>
      <w:r>
        <w:rPr>
          <w:sz w:val="28"/>
          <w:szCs w:val="28"/>
        </w:rPr>
        <w:tab/>
      </w:r>
    </w:p>
    <w:p w:rsidR="00E01B52" w:rsidRDefault="00E01B52" w:rsidP="00E01B52">
      <w:pPr>
        <w:rPr>
          <w:sz w:val="28"/>
          <w:szCs w:val="28"/>
        </w:rPr>
      </w:pPr>
      <w:r w:rsidRPr="009C5368">
        <w:rPr>
          <w:b/>
          <w:bCs/>
          <w:sz w:val="28"/>
          <w:szCs w:val="28"/>
        </w:rPr>
        <w:t>Fr</w:t>
      </w:r>
      <w:r>
        <w:rPr>
          <w:b/>
          <w:bCs/>
          <w:sz w:val="28"/>
          <w:szCs w:val="28"/>
        </w:rPr>
        <w:t>eitag,</w:t>
      </w:r>
      <w:r w:rsidR="00F0214A">
        <w:rPr>
          <w:b/>
          <w:bCs/>
          <w:sz w:val="28"/>
          <w:szCs w:val="28"/>
        </w:rPr>
        <w:t xml:space="preserve"> </w:t>
      </w:r>
      <w:r>
        <w:rPr>
          <w:b/>
          <w:bCs/>
          <w:sz w:val="28"/>
          <w:szCs w:val="28"/>
        </w:rPr>
        <w:t>20. September 2024</w:t>
      </w:r>
      <w:r>
        <w:rPr>
          <w:b/>
          <w:bCs/>
          <w:sz w:val="28"/>
          <w:szCs w:val="28"/>
        </w:rPr>
        <w:tab/>
        <w:t>Vom Sammeln &amp; Ernten</w:t>
      </w:r>
      <w:r>
        <w:rPr>
          <w:sz w:val="28"/>
          <w:szCs w:val="28"/>
        </w:rPr>
        <w:tab/>
      </w:r>
    </w:p>
    <w:p w:rsidR="002C59CC" w:rsidRDefault="002C59CC" w:rsidP="002C59CC">
      <w:pPr>
        <w:rPr>
          <w:sz w:val="28"/>
          <w:szCs w:val="28"/>
        </w:rPr>
      </w:pPr>
      <w:r>
        <w:rPr>
          <w:sz w:val="28"/>
          <w:szCs w:val="28"/>
        </w:rPr>
        <w:t>Kulturkloster Altdorf, Kapuzinerweg 22, 6460 Altdorf (UR)</w:t>
      </w:r>
    </w:p>
    <w:p w:rsidR="002C59CC" w:rsidRDefault="002C59CC" w:rsidP="002C59CC">
      <w:pPr>
        <w:rPr>
          <w:sz w:val="28"/>
          <w:szCs w:val="28"/>
        </w:rPr>
      </w:pPr>
      <w:r>
        <w:rPr>
          <w:sz w:val="28"/>
          <w:szCs w:val="28"/>
        </w:rPr>
        <w:t>Zeit: 10:00 – 17:00 Uhr</w:t>
      </w:r>
    </w:p>
    <w:p w:rsidR="002C59CC" w:rsidRDefault="002C59CC" w:rsidP="00E01B52">
      <w:pPr>
        <w:rPr>
          <w:sz w:val="28"/>
          <w:szCs w:val="28"/>
        </w:rPr>
      </w:pPr>
    </w:p>
    <w:p w:rsidR="002C59CC" w:rsidRDefault="002C59CC" w:rsidP="00E01B52">
      <w:pPr>
        <w:rPr>
          <w:b/>
          <w:bCs/>
          <w:sz w:val="28"/>
          <w:szCs w:val="28"/>
        </w:rPr>
      </w:pPr>
      <w:proofErr w:type="gramStart"/>
      <w:r>
        <w:rPr>
          <w:b/>
          <w:bCs/>
          <w:sz w:val="28"/>
          <w:szCs w:val="28"/>
        </w:rPr>
        <w:t>SAMT Aufstellungstage</w:t>
      </w:r>
      <w:proofErr w:type="gramEnd"/>
      <w:r>
        <w:rPr>
          <w:b/>
          <w:bCs/>
          <w:sz w:val="28"/>
          <w:szCs w:val="28"/>
        </w:rPr>
        <w:t xml:space="preserve"> 2025</w:t>
      </w:r>
    </w:p>
    <w:p w:rsidR="002C59CC" w:rsidRPr="002C59CC" w:rsidRDefault="002C59CC" w:rsidP="002C59CC">
      <w:pPr>
        <w:rPr>
          <w:b/>
          <w:bCs/>
          <w:sz w:val="28"/>
          <w:szCs w:val="28"/>
        </w:rPr>
      </w:pPr>
      <w:r>
        <w:rPr>
          <w:b/>
          <w:bCs/>
          <w:sz w:val="28"/>
          <w:szCs w:val="28"/>
        </w:rPr>
        <w:t xml:space="preserve">Samstag, 22. März 2025, Samstag, </w:t>
      </w:r>
      <w:r w:rsidRPr="002C59CC">
        <w:rPr>
          <w:b/>
          <w:bCs/>
          <w:sz w:val="28"/>
          <w:szCs w:val="28"/>
        </w:rPr>
        <w:t xml:space="preserve">Yogastudio All </w:t>
      </w:r>
      <w:proofErr w:type="spellStart"/>
      <w:r w:rsidRPr="002C59CC">
        <w:rPr>
          <w:b/>
          <w:bCs/>
          <w:sz w:val="28"/>
          <w:szCs w:val="28"/>
        </w:rPr>
        <w:t>about</w:t>
      </w:r>
      <w:proofErr w:type="spellEnd"/>
      <w:r w:rsidRPr="002C59CC">
        <w:rPr>
          <w:b/>
          <w:bCs/>
          <w:sz w:val="28"/>
          <w:szCs w:val="28"/>
        </w:rPr>
        <w:t xml:space="preserve"> </w:t>
      </w:r>
      <w:proofErr w:type="spellStart"/>
      <w:r w:rsidRPr="002C59CC">
        <w:rPr>
          <w:b/>
          <w:bCs/>
          <w:sz w:val="28"/>
          <w:szCs w:val="28"/>
        </w:rPr>
        <w:t>you</w:t>
      </w:r>
      <w:proofErr w:type="spellEnd"/>
      <w:r w:rsidRPr="002C59CC">
        <w:rPr>
          <w:b/>
          <w:bCs/>
          <w:sz w:val="28"/>
          <w:szCs w:val="28"/>
        </w:rPr>
        <w:t>, Uster</w:t>
      </w:r>
    </w:p>
    <w:p w:rsidR="002C59CC" w:rsidRDefault="002C59CC" w:rsidP="00E01B52">
      <w:pPr>
        <w:rPr>
          <w:b/>
          <w:bCs/>
          <w:sz w:val="28"/>
          <w:szCs w:val="28"/>
        </w:rPr>
      </w:pPr>
      <w:r>
        <w:rPr>
          <w:b/>
          <w:bCs/>
          <w:sz w:val="28"/>
          <w:szCs w:val="28"/>
        </w:rPr>
        <w:t>Samstag, 24. Mai 2025, Paulusheim Luzern</w:t>
      </w:r>
    </w:p>
    <w:p w:rsidR="002C59CC" w:rsidRPr="002C59CC" w:rsidRDefault="002C59CC" w:rsidP="00E01B52">
      <w:pPr>
        <w:rPr>
          <w:b/>
          <w:bCs/>
          <w:sz w:val="28"/>
          <w:szCs w:val="28"/>
        </w:rPr>
      </w:pPr>
      <w:r>
        <w:rPr>
          <w:b/>
          <w:bCs/>
          <w:sz w:val="28"/>
          <w:szCs w:val="28"/>
        </w:rPr>
        <w:t>Samstag, 20. September 2025, Kulturkloster Altdorf</w:t>
      </w:r>
    </w:p>
    <w:p w:rsidR="00E01B52" w:rsidRDefault="00E01B52" w:rsidP="00E01B52">
      <w:pPr>
        <w:rPr>
          <w:sz w:val="28"/>
          <w:szCs w:val="28"/>
        </w:rPr>
      </w:pPr>
    </w:p>
    <w:p w:rsidR="00E01B52" w:rsidRDefault="00E01B52" w:rsidP="00E01B52">
      <w:pPr>
        <w:rPr>
          <w:sz w:val="28"/>
          <w:szCs w:val="28"/>
        </w:rPr>
      </w:pPr>
      <w:r>
        <w:rPr>
          <w:sz w:val="28"/>
          <w:szCs w:val="28"/>
        </w:rPr>
        <w:t xml:space="preserve">Kursleitung: </w:t>
      </w:r>
    </w:p>
    <w:p w:rsidR="00E01B52" w:rsidRDefault="00E01B52" w:rsidP="00E01B52">
      <w:pPr>
        <w:jc w:val="both"/>
        <w:rPr>
          <w:sz w:val="28"/>
          <w:szCs w:val="28"/>
        </w:rPr>
      </w:pPr>
      <w:r>
        <w:rPr>
          <w:sz w:val="28"/>
          <w:szCs w:val="28"/>
        </w:rPr>
        <w:t xml:space="preserve">Christa Sägesser: Figurenspiel- &amp; Kunsttherapeutin (ED), Supervisorin, </w:t>
      </w:r>
    </w:p>
    <w:p w:rsidR="00E01B52" w:rsidRDefault="00E01B52" w:rsidP="00E01B52">
      <w:pPr>
        <w:jc w:val="both"/>
        <w:rPr>
          <w:sz w:val="28"/>
          <w:szCs w:val="28"/>
        </w:rPr>
      </w:pPr>
      <w:proofErr w:type="gramStart"/>
      <w:r>
        <w:rPr>
          <w:sz w:val="28"/>
          <w:szCs w:val="28"/>
        </w:rPr>
        <w:t>SAMT Leiterin</w:t>
      </w:r>
      <w:proofErr w:type="gramEnd"/>
    </w:p>
    <w:p w:rsidR="00E01B52" w:rsidRDefault="00E01B52" w:rsidP="00E01B52">
      <w:pPr>
        <w:jc w:val="both"/>
        <w:rPr>
          <w:sz w:val="28"/>
          <w:szCs w:val="28"/>
        </w:rPr>
      </w:pPr>
      <w:r>
        <w:rPr>
          <w:sz w:val="28"/>
          <w:szCs w:val="28"/>
        </w:rPr>
        <w:t>Gabriela Bonetti: Erzählerin</w:t>
      </w:r>
      <w:r w:rsidR="00837A45">
        <w:rPr>
          <w:sz w:val="28"/>
          <w:szCs w:val="28"/>
        </w:rPr>
        <w:t xml:space="preserve"> &amp; Märchenpädagogin</w:t>
      </w:r>
      <w:r>
        <w:rPr>
          <w:sz w:val="28"/>
          <w:szCs w:val="28"/>
        </w:rPr>
        <w:t>, SAMT Leiterin</w:t>
      </w:r>
    </w:p>
    <w:p w:rsidR="00E01B52" w:rsidRDefault="00E01B52" w:rsidP="00E01B52">
      <w:pPr>
        <w:jc w:val="both"/>
        <w:rPr>
          <w:sz w:val="28"/>
          <w:szCs w:val="28"/>
        </w:rPr>
      </w:pPr>
    </w:p>
    <w:p w:rsidR="00E01B52" w:rsidRDefault="00E01B52" w:rsidP="00F0214A">
      <w:pPr>
        <w:jc w:val="both"/>
        <w:rPr>
          <w:sz w:val="28"/>
          <w:szCs w:val="28"/>
        </w:rPr>
      </w:pPr>
      <w:r>
        <w:rPr>
          <w:sz w:val="28"/>
          <w:szCs w:val="28"/>
        </w:rPr>
        <w:t>Kurskosten pro Tag: CHF 180.—</w:t>
      </w:r>
    </w:p>
    <w:p w:rsidR="00E01B52" w:rsidRDefault="00E01B52" w:rsidP="00E01B52">
      <w:pPr>
        <w:jc w:val="both"/>
        <w:rPr>
          <w:sz w:val="28"/>
          <w:szCs w:val="28"/>
        </w:rPr>
      </w:pPr>
      <w:r>
        <w:rPr>
          <w:sz w:val="28"/>
          <w:szCs w:val="28"/>
        </w:rPr>
        <w:t>Die Weiterbildung ist EMR anerkannt</w:t>
      </w:r>
    </w:p>
    <w:p w:rsidR="00E01B52" w:rsidRDefault="00E01B52" w:rsidP="00E01B52">
      <w:pPr>
        <w:jc w:val="both"/>
        <w:rPr>
          <w:sz w:val="28"/>
          <w:szCs w:val="28"/>
        </w:rPr>
      </w:pPr>
      <w:r>
        <w:rPr>
          <w:sz w:val="28"/>
          <w:szCs w:val="28"/>
        </w:rPr>
        <w:t>Versicherung liegt in der Verantwortung der Teilnehmenden</w:t>
      </w:r>
    </w:p>
    <w:p w:rsidR="002C59CC" w:rsidRDefault="00E01B52" w:rsidP="00E01B52">
      <w:pPr>
        <w:rPr>
          <w:color w:val="0070C0"/>
          <w:sz w:val="28"/>
          <w:szCs w:val="28"/>
        </w:rPr>
      </w:pPr>
      <w:r>
        <w:rPr>
          <w:sz w:val="28"/>
          <w:szCs w:val="28"/>
        </w:rPr>
        <w:t>Weitere Informationen</w:t>
      </w:r>
      <w:r w:rsidR="002C59CC">
        <w:rPr>
          <w:sz w:val="28"/>
          <w:szCs w:val="28"/>
        </w:rPr>
        <w:t xml:space="preserve"> und Anmeldung: </w:t>
      </w:r>
      <w:r>
        <w:rPr>
          <w:sz w:val="28"/>
          <w:szCs w:val="28"/>
        </w:rPr>
        <w:t xml:space="preserve"> </w:t>
      </w:r>
      <w:hyperlink r:id="rId5" w:history="1">
        <w:r w:rsidRPr="00BF7200">
          <w:rPr>
            <w:rStyle w:val="Hyperlink"/>
            <w:sz w:val="28"/>
            <w:szCs w:val="28"/>
          </w:rPr>
          <w:t>www.maerchenwelten.ch</w:t>
        </w:r>
      </w:hyperlink>
      <w:r>
        <w:rPr>
          <w:sz w:val="28"/>
          <w:szCs w:val="28"/>
        </w:rPr>
        <w:t xml:space="preserve"> </w:t>
      </w:r>
    </w:p>
    <w:p w:rsidR="00E01B52" w:rsidRPr="00B27D8B" w:rsidRDefault="00E01B52" w:rsidP="00E01B52">
      <w:pPr>
        <w:rPr>
          <w:color w:val="4472C4" w:themeColor="accent1"/>
          <w:sz w:val="28"/>
          <w:szCs w:val="28"/>
        </w:rPr>
      </w:pPr>
      <w:r w:rsidRPr="00B27D8B">
        <w:rPr>
          <w:color w:val="0070C0"/>
          <w:sz w:val="28"/>
          <w:szCs w:val="28"/>
          <w:u w:val="single"/>
        </w:rPr>
        <w:t>pst-saegesser@bluewin.ch</w:t>
      </w:r>
      <w:r w:rsidRPr="007B3D89">
        <w:rPr>
          <w:color w:val="0070C0"/>
          <w:sz w:val="28"/>
          <w:szCs w:val="28"/>
        </w:rPr>
        <w:t xml:space="preserve"> </w:t>
      </w:r>
      <w:r w:rsidR="00B27D8B">
        <w:rPr>
          <w:color w:val="0070C0"/>
          <w:sz w:val="28"/>
          <w:szCs w:val="28"/>
        </w:rPr>
        <w:t xml:space="preserve">                         </w:t>
      </w:r>
      <w:hyperlink r:id="rId6" w:history="1">
        <w:r w:rsidR="00B27D8B" w:rsidRPr="009A2B04">
          <w:rPr>
            <w:rStyle w:val="Hyperlink"/>
            <w:sz w:val="28"/>
            <w:szCs w:val="28"/>
          </w:rPr>
          <w:t>gabriela.bonetti@bluewin.ch</w:t>
        </w:r>
      </w:hyperlink>
    </w:p>
    <w:p w:rsidR="00C119D1" w:rsidRDefault="00C119D1"/>
    <w:sectPr w:rsidR="00C119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52"/>
    <w:rsid w:val="002C59CC"/>
    <w:rsid w:val="00451D29"/>
    <w:rsid w:val="00661C6E"/>
    <w:rsid w:val="007E225E"/>
    <w:rsid w:val="00837A45"/>
    <w:rsid w:val="00B27D8B"/>
    <w:rsid w:val="00C119D1"/>
    <w:rsid w:val="00E01B52"/>
    <w:rsid w:val="00F021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0BE4E6D"/>
  <w15:chartTrackingRefBased/>
  <w15:docId w15:val="{EBF1C688-BE51-7740-98CC-EE737B48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1B52"/>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1B52"/>
    <w:rPr>
      <w:color w:val="0563C1" w:themeColor="hyperlink"/>
      <w:u w:val="single"/>
    </w:rPr>
  </w:style>
  <w:style w:type="character" w:styleId="BesuchterLink">
    <w:name w:val="FollowedHyperlink"/>
    <w:basedOn w:val="Absatz-Standardschriftart"/>
    <w:uiPriority w:val="99"/>
    <w:semiHidden/>
    <w:unhideWhenUsed/>
    <w:rsid w:val="002C59CC"/>
    <w:rPr>
      <w:color w:val="954F72" w:themeColor="followedHyperlink"/>
      <w:u w:val="single"/>
    </w:rPr>
  </w:style>
  <w:style w:type="character" w:styleId="NichtaufgelsteErwhnung">
    <w:name w:val="Unresolved Mention"/>
    <w:basedOn w:val="Absatz-Standardschriftart"/>
    <w:uiPriority w:val="99"/>
    <w:semiHidden/>
    <w:unhideWhenUsed/>
    <w:rsid w:val="00B27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a.bonetti@bluewin.ch" TargetMode="External"/><Relationship Id="rId5" Type="http://schemas.openxmlformats.org/officeDocument/2006/relationships/hyperlink" Target="http://www.maerchenwelten.ch"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Bonetti</dc:creator>
  <cp:keywords/>
  <dc:description/>
  <cp:lastModifiedBy>Gabriela Bonetti</cp:lastModifiedBy>
  <cp:revision>2</cp:revision>
  <dcterms:created xsi:type="dcterms:W3CDTF">2024-07-15T10:51:00Z</dcterms:created>
  <dcterms:modified xsi:type="dcterms:W3CDTF">2024-07-15T10:51:00Z</dcterms:modified>
</cp:coreProperties>
</file>